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8991" w14:textId="7A29C72B" w:rsidR="00235CAE" w:rsidRPr="00287F31" w:rsidRDefault="00235CAE" w:rsidP="00235CAE">
      <w:pPr>
        <w:pStyle w:val="NormalWeb"/>
        <w:spacing w:line="276" w:lineRule="auto"/>
        <w:jc w:val="both"/>
        <w:rPr>
          <w:rFonts w:ascii="Arial" w:hAnsi="Arial" w:cs="Arial"/>
        </w:rPr>
      </w:pPr>
      <w:r w:rsidRPr="00287F31">
        <w:rPr>
          <w:rFonts w:ascii="Arial" w:hAnsi="Arial" w:cs="Arial"/>
          <w:color w:val="DB812E"/>
        </w:rPr>
        <w:t xml:space="preserve">Press Release                                               </w:t>
      </w:r>
      <w:r w:rsidRPr="00287F31">
        <w:rPr>
          <w:rFonts w:ascii="Arial" w:hAnsi="Arial" w:cs="Arial"/>
          <w:b/>
          <w:bCs/>
        </w:rPr>
        <w:t xml:space="preserve">                     </w:t>
      </w:r>
      <w:r>
        <w:rPr>
          <w:rFonts w:ascii="Arial" w:hAnsi="Arial" w:cs="Arial"/>
          <w:b/>
          <w:bCs/>
        </w:rPr>
        <w:t>10</w:t>
      </w:r>
      <w:r w:rsidRPr="00235CAE">
        <w:rPr>
          <w:rFonts w:ascii="Arial" w:hAnsi="Arial" w:cs="Arial"/>
          <w:b/>
          <w:bCs/>
          <w:vertAlign w:val="superscript"/>
        </w:rPr>
        <w:t>TH</w:t>
      </w:r>
      <w:r>
        <w:rPr>
          <w:rFonts w:ascii="Arial" w:hAnsi="Arial" w:cs="Arial"/>
          <w:b/>
          <w:bCs/>
        </w:rPr>
        <w:t xml:space="preserve"> SEPTEMBER</w:t>
      </w:r>
      <w:r w:rsidRPr="00287F31">
        <w:rPr>
          <w:rFonts w:ascii="Arial" w:hAnsi="Arial" w:cs="Arial"/>
          <w:b/>
          <w:bCs/>
        </w:rPr>
        <w:t xml:space="preserve"> 202</w:t>
      </w:r>
      <w:r>
        <w:rPr>
          <w:rFonts w:ascii="Arial" w:hAnsi="Arial" w:cs="Arial"/>
          <w:b/>
          <w:bCs/>
        </w:rPr>
        <w:t>5</w:t>
      </w:r>
      <w:r w:rsidRPr="00287F31">
        <w:rPr>
          <w:rFonts w:ascii="Arial" w:hAnsi="Arial" w:cs="Arial"/>
        </w:rPr>
        <w:t xml:space="preserve">   </w:t>
      </w:r>
    </w:p>
    <w:p w14:paraId="5C706628" w14:textId="187F6236" w:rsidR="00235CAE" w:rsidRDefault="00235CAE" w:rsidP="00235CAE">
      <w:pPr>
        <w:pStyle w:val="NormalWeb"/>
        <w:spacing w:line="360" w:lineRule="auto"/>
        <w:jc w:val="both"/>
        <w:rPr>
          <w:rFonts w:ascii="Arial" w:hAnsi="Arial" w:cs="Arial"/>
          <w:b/>
          <w:bCs/>
          <w:color w:val="000000"/>
        </w:rPr>
      </w:pPr>
      <w:r w:rsidRPr="00287F31">
        <w:rPr>
          <w:rFonts w:ascii="Arial" w:hAnsi="Arial" w:cs="Arial"/>
          <w:b/>
          <w:bCs/>
          <w:color w:val="000000"/>
        </w:rPr>
        <w:t>FOR IMMEDIATE RELEASE</w:t>
      </w:r>
    </w:p>
    <w:p w14:paraId="171E0E5E" w14:textId="77777777" w:rsidR="00001DB0" w:rsidRDefault="00001DB0" w:rsidP="00235CAE">
      <w:pPr>
        <w:pStyle w:val="NormalWeb"/>
        <w:spacing w:line="360" w:lineRule="auto"/>
        <w:jc w:val="both"/>
        <w:rPr>
          <w:noProof/>
        </w:rPr>
      </w:pPr>
    </w:p>
    <w:p w14:paraId="0E64ABB8" w14:textId="75A6B296" w:rsidR="00235CAE" w:rsidRDefault="00001DB0" w:rsidP="00235CAE">
      <w:pPr>
        <w:pStyle w:val="NormalWeb"/>
        <w:spacing w:line="360" w:lineRule="auto"/>
        <w:jc w:val="both"/>
        <w:rPr>
          <w:rStyle w:val="Strong"/>
          <w:rFonts w:ascii="Arial" w:eastAsiaTheme="majorEastAsia" w:hAnsi="Arial" w:cs="Arial"/>
        </w:rPr>
      </w:pPr>
      <w:r>
        <w:rPr>
          <w:noProof/>
        </w:rPr>
        <w:drawing>
          <wp:inline distT="0" distB="0" distL="0" distR="0" wp14:anchorId="261DAC56" wp14:editId="7210211C">
            <wp:extent cx="3652520" cy="3238500"/>
            <wp:effectExtent l="0" t="0" r="5080" b="0"/>
            <wp:docPr id="1601467306" name="Picture 1" descr="Two men in suits holding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67306" name="Picture 1" descr="Two men in suits holding a box&#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3502"/>
                    <a:stretch>
                      <a:fillRect/>
                    </a:stretch>
                  </pic:blipFill>
                  <pic:spPr bwMode="auto">
                    <a:xfrm>
                      <a:off x="0" y="0"/>
                      <a:ext cx="3654467" cy="3240226"/>
                    </a:xfrm>
                    <a:prstGeom prst="rect">
                      <a:avLst/>
                    </a:prstGeom>
                    <a:noFill/>
                    <a:ln>
                      <a:noFill/>
                    </a:ln>
                    <a:extLst>
                      <a:ext uri="{53640926-AAD7-44D8-BBD7-CCE9431645EC}">
                        <a14:shadowObscured xmlns:a14="http://schemas.microsoft.com/office/drawing/2010/main"/>
                      </a:ext>
                    </a:extLst>
                  </pic:spPr>
                </pic:pic>
              </a:graphicData>
            </a:graphic>
          </wp:inline>
        </w:drawing>
      </w:r>
    </w:p>
    <w:p w14:paraId="3A706316" w14:textId="6C5C48E9" w:rsidR="00001DB0" w:rsidRPr="00001DB0" w:rsidRDefault="00001DB0" w:rsidP="00235CAE">
      <w:pPr>
        <w:pStyle w:val="NormalWeb"/>
        <w:spacing w:line="360" w:lineRule="auto"/>
        <w:jc w:val="both"/>
        <w:rPr>
          <w:rStyle w:val="Strong"/>
          <w:rFonts w:ascii="Arial" w:eastAsiaTheme="majorEastAsia" w:hAnsi="Arial" w:cs="Arial"/>
          <w:b w:val="0"/>
          <w:bCs w:val="0"/>
          <w:i/>
          <w:iCs/>
          <w:sz w:val="18"/>
          <w:szCs w:val="18"/>
        </w:rPr>
      </w:pPr>
      <w:r w:rsidRPr="00001DB0">
        <w:rPr>
          <w:rStyle w:val="Strong"/>
          <w:rFonts w:ascii="Arial" w:eastAsiaTheme="majorEastAsia" w:hAnsi="Arial" w:cs="Arial"/>
          <w:b w:val="0"/>
          <w:bCs w:val="0"/>
          <w:i/>
          <w:iCs/>
          <w:sz w:val="18"/>
          <w:szCs w:val="18"/>
        </w:rPr>
        <w:t>Edward Nelson-Addy (Head, Corporate Communications &amp; Brand Management) in a handshake with Annor James Tetteh (Nana Tea)</w:t>
      </w:r>
    </w:p>
    <w:p w14:paraId="39B5F7D9" w14:textId="649FAB02" w:rsidR="00D3198A" w:rsidRPr="00AC7957" w:rsidRDefault="00D3198A" w:rsidP="00235CAE">
      <w:pPr>
        <w:pStyle w:val="NormalWeb"/>
        <w:spacing w:line="360" w:lineRule="auto"/>
        <w:jc w:val="both"/>
        <w:rPr>
          <w:rFonts w:ascii="Arial" w:hAnsi="Arial" w:cs="Arial"/>
        </w:rPr>
      </w:pPr>
      <w:r w:rsidRPr="00AC7957">
        <w:rPr>
          <w:rStyle w:val="Strong"/>
          <w:rFonts w:ascii="Arial" w:eastAsiaTheme="majorEastAsia" w:hAnsi="Arial" w:cs="Arial"/>
        </w:rPr>
        <w:t>Access Bank unveils Nana Tea as ambassador for ‘A Sandal More for a Better Tomorrow’ project</w:t>
      </w:r>
    </w:p>
    <w:p w14:paraId="14F20DE9" w14:textId="691B1D17" w:rsidR="00D3198A" w:rsidRPr="00AC7957" w:rsidRDefault="00D3198A" w:rsidP="00235CAE">
      <w:pPr>
        <w:pStyle w:val="NormalWeb"/>
        <w:spacing w:line="360" w:lineRule="auto"/>
        <w:jc w:val="both"/>
        <w:rPr>
          <w:rFonts w:ascii="Arial" w:hAnsi="Arial" w:cs="Arial"/>
          <w:i/>
          <w:iCs/>
        </w:rPr>
      </w:pPr>
      <w:r w:rsidRPr="00AC7957">
        <w:rPr>
          <w:rFonts w:ascii="Arial" w:hAnsi="Arial" w:cs="Arial"/>
        </w:rPr>
        <w:t xml:space="preserve">Access Bank </w:t>
      </w:r>
      <w:r w:rsidR="00AC7957">
        <w:rPr>
          <w:rFonts w:ascii="Arial" w:hAnsi="Arial" w:cs="Arial"/>
        </w:rPr>
        <w:t>(</w:t>
      </w:r>
      <w:r w:rsidRPr="00AC7957">
        <w:rPr>
          <w:rFonts w:ascii="Arial" w:hAnsi="Arial" w:cs="Arial"/>
        </w:rPr>
        <w:t>Ghana</w:t>
      </w:r>
      <w:r w:rsidR="00AC7957">
        <w:rPr>
          <w:rFonts w:ascii="Arial" w:hAnsi="Arial" w:cs="Arial"/>
        </w:rPr>
        <w:t>) PLC</w:t>
      </w:r>
      <w:r w:rsidRPr="00AC7957">
        <w:rPr>
          <w:rFonts w:ascii="Arial" w:hAnsi="Arial" w:cs="Arial"/>
        </w:rPr>
        <w:t xml:space="preserve"> has officially unveiled </w:t>
      </w:r>
      <w:r w:rsidRPr="00AC7957">
        <w:rPr>
          <w:rStyle w:val="Strong"/>
          <w:rFonts w:ascii="Arial" w:eastAsiaTheme="majorEastAsia" w:hAnsi="Arial" w:cs="Arial"/>
          <w:b w:val="0"/>
          <w:bCs w:val="0"/>
        </w:rPr>
        <w:t>Annor James Tetteh, popularly known as Nana Tea</w:t>
      </w:r>
      <w:r w:rsidRPr="00AC7957">
        <w:rPr>
          <w:rFonts w:ascii="Arial" w:hAnsi="Arial" w:cs="Arial"/>
        </w:rPr>
        <w:t xml:space="preserve">, as the </w:t>
      </w:r>
      <w:r w:rsidR="00AC7957">
        <w:rPr>
          <w:rFonts w:ascii="Arial" w:hAnsi="Arial" w:cs="Arial"/>
        </w:rPr>
        <w:t>project</w:t>
      </w:r>
      <w:r w:rsidRPr="00AC7957">
        <w:rPr>
          <w:rFonts w:ascii="Arial" w:hAnsi="Arial" w:cs="Arial"/>
        </w:rPr>
        <w:t xml:space="preserve"> ambassador for its flagship sustainability initiative, </w:t>
      </w:r>
      <w:r w:rsidRPr="00AC7957">
        <w:rPr>
          <w:rStyle w:val="Emphasis"/>
          <w:rFonts w:ascii="Arial" w:eastAsiaTheme="majorEastAsia" w:hAnsi="Arial" w:cs="Arial"/>
          <w:i w:val="0"/>
          <w:iCs w:val="0"/>
        </w:rPr>
        <w:t>“A Sandal More for a Better Tomorrow.”</w:t>
      </w:r>
    </w:p>
    <w:p w14:paraId="250C6176" w14:textId="3E7556C8" w:rsidR="00D3198A" w:rsidRPr="00AC7957" w:rsidRDefault="00D3198A" w:rsidP="00235CAE">
      <w:pPr>
        <w:pStyle w:val="NormalWeb"/>
        <w:spacing w:line="360" w:lineRule="auto"/>
        <w:jc w:val="both"/>
        <w:rPr>
          <w:rFonts w:ascii="Arial" w:hAnsi="Arial" w:cs="Arial"/>
        </w:rPr>
      </w:pPr>
      <w:r w:rsidRPr="00AC7957">
        <w:rPr>
          <w:rFonts w:ascii="Arial" w:hAnsi="Arial" w:cs="Arial"/>
        </w:rPr>
        <w:t xml:space="preserve">The announcement, made today at the Bank’s Head Office in Accra, marks the launch of the project’s third phase. The initiative, which has already touched many lives across the country, continues to focus on improving the wellbeing of communities through the </w:t>
      </w:r>
      <w:r w:rsidRPr="00AC7957">
        <w:rPr>
          <w:rFonts w:ascii="Arial" w:hAnsi="Arial" w:cs="Arial"/>
        </w:rPr>
        <w:lastRenderedPageBreak/>
        <w:t xml:space="preserve">distribution of </w:t>
      </w:r>
      <w:r w:rsidR="00235CAE">
        <w:rPr>
          <w:rFonts w:ascii="Arial" w:hAnsi="Arial" w:cs="Arial"/>
        </w:rPr>
        <w:t xml:space="preserve">eco-friendly, comfortable, </w:t>
      </w:r>
      <w:r w:rsidRPr="00AC7957">
        <w:rPr>
          <w:rFonts w:ascii="Arial" w:hAnsi="Arial" w:cs="Arial"/>
        </w:rPr>
        <w:t>durable sandals to children in need, ensuring access to safe and sustainable footwear.</w:t>
      </w:r>
    </w:p>
    <w:p w14:paraId="6703C016" w14:textId="77777777" w:rsidR="00D3198A" w:rsidRPr="00AC7957" w:rsidRDefault="00D3198A" w:rsidP="00235CAE">
      <w:pPr>
        <w:pStyle w:val="NormalWeb"/>
        <w:spacing w:line="360" w:lineRule="auto"/>
        <w:jc w:val="both"/>
        <w:rPr>
          <w:rFonts w:ascii="Arial" w:hAnsi="Arial" w:cs="Arial"/>
        </w:rPr>
      </w:pPr>
      <w:r w:rsidRPr="00AC7957">
        <w:rPr>
          <w:rFonts w:ascii="Arial" w:hAnsi="Arial" w:cs="Arial"/>
        </w:rPr>
        <w:t>Nana Tea, one of Ghana’s most influential social media personalities known for his advocacy, philanthropy, and community-driven projects, was a key influencer in the project’s second phase. His appointment as Ambassador underscores Access Bank’s commitment to driving sustainable impact by partnering with individuals who embody compassion, social responsibility, and innovation.</w:t>
      </w:r>
    </w:p>
    <w:p w14:paraId="15ECEC21" w14:textId="73690EDC" w:rsidR="00D3198A" w:rsidRPr="00AC7957" w:rsidRDefault="00D3198A" w:rsidP="00235CAE">
      <w:pPr>
        <w:pStyle w:val="NormalWeb"/>
        <w:spacing w:line="360" w:lineRule="auto"/>
        <w:jc w:val="both"/>
        <w:rPr>
          <w:rFonts w:ascii="Arial" w:hAnsi="Arial" w:cs="Arial"/>
        </w:rPr>
      </w:pPr>
      <w:r w:rsidRPr="00AC7957">
        <w:rPr>
          <w:rFonts w:ascii="Arial" w:hAnsi="Arial" w:cs="Arial"/>
        </w:rPr>
        <w:t xml:space="preserve">Speaking at the unveiling, </w:t>
      </w:r>
      <w:r w:rsidR="007D0877">
        <w:rPr>
          <w:rFonts w:ascii="Arial" w:hAnsi="Arial" w:cs="Arial"/>
        </w:rPr>
        <w:t xml:space="preserve">Head, Corporate Communications &amp; Brands Management at Access Bank (Ghana) PLC, </w:t>
      </w:r>
      <w:r w:rsidRPr="00AC7957">
        <w:rPr>
          <w:rFonts w:ascii="Arial" w:hAnsi="Arial" w:cs="Arial"/>
        </w:rPr>
        <w:t>Edward Nelson-</w:t>
      </w:r>
      <w:r w:rsidR="007D0877">
        <w:rPr>
          <w:rFonts w:ascii="Arial" w:hAnsi="Arial" w:cs="Arial"/>
        </w:rPr>
        <w:t>A</w:t>
      </w:r>
      <w:r w:rsidRPr="00AC7957">
        <w:rPr>
          <w:rFonts w:ascii="Arial" w:hAnsi="Arial" w:cs="Arial"/>
        </w:rPr>
        <w:t>ddy expressed excitement about Nana Tea’s new role.</w:t>
      </w:r>
    </w:p>
    <w:p w14:paraId="3D2B6330" w14:textId="6D74E736" w:rsidR="00D3198A" w:rsidRPr="00AC7957" w:rsidRDefault="00D3198A" w:rsidP="00235CAE">
      <w:pPr>
        <w:pStyle w:val="NormalWeb"/>
        <w:spacing w:line="360" w:lineRule="auto"/>
        <w:jc w:val="both"/>
        <w:rPr>
          <w:rFonts w:ascii="Arial" w:hAnsi="Arial" w:cs="Arial"/>
        </w:rPr>
      </w:pPr>
      <w:r w:rsidRPr="00AC7957">
        <w:rPr>
          <w:rFonts w:ascii="Arial" w:hAnsi="Arial" w:cs="Arial"/>
        </w:rPr>
        <w:t xml:space="preserve">“We are delighted to welcome Nana Tea as the Ambassador for </w:t>
      </w:r>
      <w:r w:rsidRPr="00AC7957">
        <w:rPr>
          <w:rStyle w:val="Emphasis"/>
          <w:rFonts w:ascii="Arial" w:eastAsiaTheme="majorEastAsia" w:hAnsi="Arial" w:cs="Arial"/>
          <w:i w:val="0"/>
          <w:iCs w:val="0"/>
        </w:rPr>
        <w:t>‘A Sandal More for a Better Tomorrow’</w:t>
      </w:r>
      <w:r w:rsidRPr="00AC7957">
        <w:rPr>
          <w:rStyle w:val="Emphasis"/>
          <w:rFonts w:ascii="Arial" w:eastAsiaTheme="majorEastAsia" w:hAnsi="Arial" w:cs="Arial"/>
        </w:rPr>
        <w:t>.</w:t>
      </w:r>
      <w:r w:rsidRPr="00AC7957">
        <w:rPr>
          <w:rFonts w:ascii="Arial" w:hAnsi="Arial" w:cs="Arial"/>
        </w:rPr>
        <w:t xml:space="preserve"> His passion for giving back and empowering the less privileged resonates deeply with our mission of building a more inclusive and sustainable future. Together, we will reach more communities and create lasting change.”</w:t>
      </w:r>
    </w:p>
    <w:p w14:paraId="448900EE" w14:textId="77777777" w:rsidR="00D3198A" w:rsidRDefault="00D3198A" w:rsidP="00235CAE">
      <w:pPr>
        <w:pStyle w:val="NormalWeb"/>
        <w:spacing w:line="360" w:lineRule="auto"/>
        <w:jc w:val="both"/>
        <w:rPr>
          <w:rFonts w:ascii="Arial" w:hAnsi="Arial" w:cs="Arial"/>
        </w:rPr>
      </w:pPr>
      <w:r w:rsidRPr="00AC7957">
        <w:rPr>
          <w:rFonts w:ascii="Arial" w:hAnsi="Arial" w:cs="Arial"/>
        </w:rPr>
        <w:t>Nana Tea also shared his enthusiasm about joining as an ambassador, pledging to leverage his platforms and influence to inspire more Ghanaians to support the cause.</w:t>
      </w:r>
    </w:p>
    <w:p w14:paraId="5E500993" w14:textId="5706AE5C" w:rsidR="005816AC" w:rsidRDefault="005816AC" w:rsidP="00235CAE">
      <w:pPr>
        <w:spacing w:line="360" w:lineRule="auto"/>
        <w:jc w:val="both"/>
        <w:rPr>
          <w:rFonts w:ascii="Arial" w:hAnsi="Arial" w:cs="Arial"/>
        </w:rPr>
      </w:pPr>
      <w:r>
        <w:rPr>
          <w:rFonts w:ascii="Arial" w:hAnsi="Arial" w:cs="Arial"/>
        </w:rPr>
        <w:t xml:space="preserve">Launched in 2023, </w:t>
      </w:r>
      <w:r w:rsidRPr="00D342C1">
        <w:rPr>
          <w:rFonts w:ascii="Arial" w:hAnsi="Arial" w:cs="Arial"/>
        </w:rPr>
        <w:t xml:space="preserve">‘A Sandal More for a Better Tomorrow’ has so far achieved remarkable milestones, notable among them are </w:t>
      </w:r>
      <w:r>
        <w:rPr>
          <w:rFonts w:ascii="Arial" w:hAnsi="Arial" w:cs="Arial"/>
        </w:rPr>
        <w:t>210</w:t>
      </w:r>
      <w:r w:rsidRPr="00D342C1">
        <w:rPr>
          <w:rFonts w:ascii="Arial" w:hAnsi="Arial" w:cs="Arial"/>
        </w:rPr>
        <w:t xml:space="preserve"> schools in </w:t>
      </w:r>
      <w:r>
        <w:rPr>
          <w:rFonts w:ascii="Arial" w:hAnsi="Arial" w:cs="Arial"/>
        </w:rPr>
        <w:t xml:space="preserve">all </w:t>
      </w:r>
      <w:r w:rsidRPr="00D342C1">
        <w:rPr>
          <w:rFonts w:ascii="Arial" w:hAnsi="Arial" w:cs="Arial"/>
        </w:rPr>
        <w:t>1</w:t>
      </w:r>
      <w:r>
        <w:rPr>
          <w:rFonts w:ascii="Arial" w:hAnsi="Arial" w:cs="Arial"/>
        </w:rPr>
        <w:t>6</w:t>
      </w:r>
      <w:r w:rsidRPr="00D342C1">
        <w:rPr>
          <w:rFonts w:ascii="Arial" w:hAnsi="Arial" w:cs="Arial"/>
        </w:rPr>
        <w:t xml:space="preserve"> Regions reached, over </w:t>
      </w:r>
      <w:r>
        <w:rPr>
          <w:rFonts w:ascii="Arial" w:hAnsi="Arial" w:cs="Arial"/>
        </w:rPr>
        <w:t>2</w:t>
      </w:r>
      <w:r w:rsidRPr="00D342C1">
        <w:rPr>
          <w:rFonts w:ascii="Arial" w:hAnsi="Arial" w:cs="Arial"/>
        </w:rPr>
        <w:t xml:space="preserve">1,000 sandals delivered to schoolchildren, </w:t>
      </w:r>
      <w:r>
        <w:rPr>
          <w:rFonts w:ascii="Arial" w:hAnsi="Arial" w:cs="Arial"/>
        </w:rPr>
        <w:t xml:space="preserve">and </w:t>
      </w:r>
      <w:r w:rsidRPr="00D342C1">
        <w:rPr>
          <w:rFonts w:ascii="Arial" w:hAnsi="Arial" w:cs="Arial"/>
        </w:rPr>
        <w:t>over 200 trees planted</w:t>
      </w:r>
      <w:r>
        <w:rPr>
          <w:rFonts w:ascii="Arial" w:hAnsi="Arial" w:cs="Arial"/>
        </w:rPr>
        <w:t>.</w:t>
      </w:r>
    </w:p>
    <w:p w14:paraId="74E59A69" w14:textId="77777777" w:rsidR="000D6B8F" w:rsidRDefault="000D6B8F" w:rsidP="00235CAE">
      <w:pPr>
        <w:spacing w:line="360" w:lineRule="auto"/>
        <w:jc w:val="both"/>
        <w:rPr>
          <w:rFonts w:ascii="Arial" w:hAnsi="Arial" w:cs="Arial"/>
        </w:rPr>
      </w:pPr>
    </w:p>
    <w:p w14:paraId="3F8C2305" w14:textId="7D966667" w:rsidR="005816AC" w:rsidRDefault="005816AC" w:rsidP="00235CAE">
      <w:pPr>
        <w:spacing w:line="360" w:lineRule="auto"/>
        <w:jc w:val="both"/>
        <w:rPr>
          <w:rFonts w:ascii="Arial" w:hAnsi="Arial" w:cs="Arial"/>
        </w:rPr>
      </w:pPr>
      <w:r w:rsidRPr="00C42C00">
        <w:rPr>
          <w:rFonts w:ascii="Arial" w:hAnsi="Arial" w:cs="Arial"/>
        </w:rPr>
        <w:t xml:space="preserve">Additionally, over </w:t>
      </w:r>
      <w:r>
        <w:rPr>
          <w:rFonts w:ascii="Arial" w:hAnsi="Arial" w:cs="Arial"/>
        </w:rPr>
        <w:t>7</w:t>
      </w:r>
      <w:r w:rsidRPr="00C42C00">
        <w:rPr>
          <w:rFonts w:ascii="Arial" w:hAnsi="Arial" w:cs="Arial"/>
        </w:rPr>
        <w:t>0,000 schoolchildren have been educated on the importance of waste recycling, environmental sustainability, and the benefits of tree planting. This education empowers the next generation to become more environmentally conscious, ensuring that the principles of sustainability are passed down to future leaders who will continue to protect and nurture the environment.</w:t>
      </w:r>
    </w:p>
    <w:p w14:paraId="44188CF0" w14:textId="650CE952" w:rsidR="005816AC" w:rsidRDefault="005816AC" w:rsidP="00235CAE">
      <w:pPr>
        <w:pStyle w:val="NormalWeb"/>
        <w:spacing w:line="360" w:lineRule="auto"/>
        <w:jc w:val="both"/>
        <w:rPr>
          <w:rFonts w:ascii="Arial" w:hAnsi="Arial" w:cs="Arial"/>
        </w:rPr>
      </w:pPr>
      <w:r w:rsidRPr="00C42C00">
        <w:rPr>
          <w:rFonts w:ascii="Arial" w:hAnsi="Arial" w:cs="Arial"/>
        </w:rPr>
        <w:lastRenderedPageBreak/>
        <w:t>The initiative</w:t>
      </w:r>
      <w:r>
        <w:rPr>
          <w:rFonts w:ascii="Arial" w:hAnsi="Arial" w:cs="Arial"/>
        </w:rPr>
        <w:t xml:space="preserve"> has</w:t>
      </w:r>
      <w:r w:rsidRPr="00C42C00">
        <w:rPr>
          <w:rFonts w:ascii="Arial" w:hAnsi="Arial" w:cs="Arial"/>
        </w:rPr>
        <w:t xml:space="preserve"> also impact</w:t>
      </w:r>
      <w:r>
        <w:rPr>
          <w:rFonts w:ascii="Arial" w:hAnsi="Arial" w:cs="Arial"/>
        </w:rPr>
        <w:t>ed</w:t>
      </w:r>
      <w:r w:rsidRPr="00C42C00">
        <w:rPr>
          <w:rFonts w:ascii="Arial" w:hAnsi="Arial" w:cs="Arial"/>
        </w:rPr>
        <w:t xml:space="preserve"> the local economy by creating over 500 jobs for shoemakers in the Ashanti Region. This provides sustainable employment for local artisans and boosts the region’s economic growth.</w:t>
      </w:r>
    </w:p>
    <w:p w14:paraId="56F571CB" w14:textId="3B5FD91D" w:rsidR="00D3198A" w:rsidRPr="00AC7957" w:rsidRDefault="00D3198A" w:rsidP="00235CAE">
      <w:pPr>
        <w:pStyle w:val="NormalWeb"/>
        <w:spacing w:line="360" w:lineRule="auto"/>
        <w:jc w:val="both"/>
        <w:rPr>
          <w:rFonts w:ascii="Arial" w:hAnsi="Arial" w:cs="Arial"/>
        </w:rPr>
      </w:pPr>
      <w:r w:rsidRPr="00AC7957">
        <w:rPr>
          <w:rFonts w:ascii="Arial" w:hAnsi="Arial" w:cs="Arial"/>
        </w:rPr>
        <w:t xml:space="preserve">Now in its third phase, the </w:t>
      </w:r>
      <w:r w:rsidRPr="00AC7957">
        <w:rPr>
          <w:rStyle w:val="Emphasis"/>
          <w:rFonts w:ascii="Arial" w:eastAsiaTheme="majorEastAsia" w:hAnsi="Arial" w:cs="Arial"/>
          <w:i w:val="0"/>
          <w:iCs w:val="0"/>
        </w:rPr>
        <w:t>“A Sandal More for a Better Tomorrow”</w:t>
      </w:r>
      <w:r w:rsidRPr="00AC7957">
        <w:rPr>
          <w:rFonts w:ascii="Arial" w:hAnsi="Arial" w:cs="Arial"/>
        </w:rPr>
        <w:t xml:space="preserve"> project continues to reinforce Access Bank’s dedication to sustainability, community development, and the wellbeing of children across Ghana.</w:t>
      </w:r>
    </w:p>
    <w:p w14:paraId="211B4F97" w14:textId="54496C5C" w:rsidR="00D3198A" w:rsidRPr="00AC7957" w:rsidRDefault="00D3198A" w:rsidP="00235CAE">
      <w:pPr>
        <w:pStyle w:val="NormalWeb"/>
        <w:spacing w:line="360" w:lineRule="auto"/>
        <w:jc w:val="both"/>
        <w:rPr>
          <w:rFonts w:ascii="Arial" w:hAnsi="Arial" w:cs="Arial"/>
        </w:rPr>
      </w:pPr>
      <w:r w:rsidRPr="00AC7957">
        <w:rPr>
          <w:rFonts w:ascii="Arial" w:hAnsi="Arial" w:cs="Arial"/>
        </w:rPr>
        <w:t xml:space="preserve">The </w:t>
      </w:r>
      <w:r w:rsidR="007D0877">
        <w:rPr>
          <w:rFonts w:ascii="Arial" w:hAnsi="Arial" w:cs="Arial"/>
        </w:rPr>
        <w:t>project</w:t>
      </w:r>
      <w:r w:rsidRPr="00AC7957">
        <w:rPr>
          <w:rFonts w:ascii="Arial" w:hAnsi="Arial" w:cs="Arial"/>
        </w:rPr>
        <w:t xml:space="preserve"> focuses on recycling old car </w:t>
      </w:r>
      <w:proofErr w:type="spellStart"/>
      <w:r w:rsidRPr="00AC7957">
        <w:rPr>
          <w:rFonts w:ascii="Arial" w:hAnsi="Arial" w:cs="Arial"/>
        </w:rPr>
        <w:t>tyres</w:t>
      </w:r>
      <w:proofErr w:type="spellEnd"/>
      <w:r w:rsidRPr="00AC7957">
        <w:rPr>
          <w:rFonts w:ascii="Arial" w:hAnsi="Arial" w:cs="Arial"/>
        </w:rPr>
        <w:t xml:space="preserve"> into </w:t>
      </w:r>
      <w:r w:rsidR="007D0877">
        <w:rPr>
          <w:rFonts w:ascii="Arial" w:hAnsi="Arial" w:cs="Arial"/>
        </w:rPr>
        <w:t xml:space="preserve">comfortable </w:t>
      </w:r>
      <w:r w:rsidRPr="00AC7957">
        <w:rPr>
          <w:rFonts w:ascii="Arial" w:hAnsi="Arial" w:cs="Arial"/>
        </w:rPr>
        <w:t>school sandals for underprivileged children</w:t>
      </w:r>
      <w:r w:rsidR="007D0877">
        <w:rPr>
          <w:rFonts w:ascii="Arial" w:hAnsi="Arial" w:cs="Arial"/>
        </w:rPr>
        <w:t xml:space="preserve"> across Ghana</w:t>
      </w:r>
      <w:r w:rsidRPr="00AC7957">
        <w:rPr>
          <w:rFonts w:ascii="Arial" w:hAnsi="Arial" w:cs="Arial"/>
        </w:rPr>
        <w:t xml:space="preserve">. </w:t>
      </w:r>
      <w:r w:rsidR="00CB3B8C">
        <w:rPr>
          <w:rFonts w:ascii="Arial" w:hAnsi="Arial" w:cs="Arial"/>
        </w:rPr>
        <w:t xml:space="preserve">It also </w:t>
      </w:r>
      <w:r w:rsidR="00CB3B8C">
        <w:rPr>
          <w:rFonts w:ascii="Arial" w:hAnsi="Arial" w:cs="Arial"/>
          <w:lang w:val="en-GB"/>
        </w:rPr>
        <w:t>aligns</w:t>
      </w:r>
      <w:r w:rsidR="00CB3B8C" w:rsidRPr="00CB3B8C">
        <w:rPr>
          <w:rFonts w:ascii="Arial" w:hAnsi="Arial" w:cs="Arial"/>
          <w:lang w:val="en-GB"/>
        </w:rPr>
        <w:t xml:space="preserve"> with SDG 1 (No Poverty), SDG 4 (Quality Education), SDG 12 (Responsible Consumption and Production), and SDG 13 (Climate Action). The initiative also supports SDG 8 (Decent Work and Economic Growth) through local artisan employment and SDG 17 (Partnerships for the Goals) by collaborating with various partners. </w:t>
      </w:r>
    </w:p>
    <w:p w14:paraId="2FC91B57" w14:textId="77777777" w:rsidR="00D3198A" w:rsidRPr="00AC7957" w:rsidRDefault="00D3198A" w:rsidP="00235CAE">
      <w:pPr>
        <w:pStyle w:val="NormalWeb"/>
        <w:spacing w:line="360" w:lineRule="auto"/>
        <w:jc w:val="both"/>
        <w:rPr>
          <w:rFonts w:ascii="Arial" w:hAnsi="Arial" w:cs="Arial"/>
        </w:rPr>
      </w:pPr>
      <w:r w:rsidRPr="00AC7957">
        <w:rPr>
          <w:rFonts w:ascii="Arial" w:hAnsi="Arial" w:cs="Arial"/>
        </w:rPr>
        <w:t>By turning waste into high-quality footwear, the project not only helps children attend school comfortably but also promotes sustainable practices and reduces environmental waste.</w:t>
      </w:r>
    </w:p>
    <w:p w14:paraId="69F90CE6" w14:textId="77777777" w:rsidR="00235CAE" w:rsidRPr="00C42C00" w:rsidRDefault="00235CAE" w:rsidP="00235CAE">
      <w:pPr>
        <w:spacing w:line="360" w:lineRule="auto"/>
        <w:jc w:val="both"/>
        <w:rPr>
          <w:rFonts w:ascii="Arial" w:hAnsi="Arial" w:cs="Arial"/>
        </w:rPr>
      </w:pPr>
      <w:r w:rsidRPr="00C42C00">
        <w:rPr>
          <w:rFonts w:ascii="Arial" w:hAnsi="Arial" w:cs="Arial"/>
        </w:rPr>
        <w:t>Through this innovative project, Access Bank Ghana has shown how corporate responsibility can drive real environmental change, promote community development, and support a greener future. By repurposing waste, educating children, and creating jobs, the “A Sandal More for a Better Tomorrow” initiative is a model for how businesses can contribute to a sustainable, thriving world.</w:t>
      </w:r>
    </w:p>
    <w:p w14:paraId="20A12227" w14:textId="77777777" w:rsidR="00235CAE" w:rsidRDefault="00235CAE" w:rsidP="00235CAE">
      <w:pPr>
        <w:spacing w:line="360" w:lineRule="auto"/>
        <w:jc w:val="both"/>
        <w:rPr>
          <w:rFonts w:ascii="Arial" w:hAnsi="Arial" w:cs="Arial"/>
        </w:rPr>
      </w:pPr>
    </w:p>
    <w:p w14:paraId="6E7D220C" w14:textId="6D13834D" w:rsidR="007D0877" w:rsidRDefault="007D0877" w:rsidP="00235CAE">
      <w:pPr>
        <w:spacing w:line="360" w:lineRule="auto"/>
        <w:jc w:val="both"/>
        <w:rPr>
          <w:rFonts w:ascii="Arial" w:hAnsi="Arial" w:cs="Arial"/>
        </w:rPr>
      </w:pPr>
      <w:r w:rsidRPr="00740467">
        <w:rPr>
          <w:rFonts w:ascii="Arial" w:hAnsi="Arial" w:cs="Arial"/>
        </w:rPr>
        <w:t xml:space="preserve">Access Bank Ghana has been recognized </w:t>
      </w:r>
      <w:r>
        <w:rPr>
          <w:rFonts w:ascii="Arial" w:hAnsi="Arial" w:cs="Arial"/>
        </w:rPr>
        <w:t xml:space="preserve">by various prestigious awards including Euromoney’s Best Bank for ESG </w:t>
      </w:r>
      <w:r w:rsidRPr="00740467">
        <w:rPr>
          <w:rFonts w:ascii="Arial" w:hAnsi="Arial" w:cs="Arial"/>
        </w:rPr>
        <w:t xml:space="preserve">for its outstanding sustainability practices </w:t>
      </w:r>
      <w:r>
        <w:rPr>
          <w:rFonts w:ascii="Arial" w:hAnsi="Arial" w:cs="Arial"/>
        </w:rPr>
        <w:t xml:space="preserve">and </w:t>
      </w:r>
      <w:r w:rsidRPr="00740467">
        <w:rPr>
          <w:rFonts w:ascii="Arial" w:hAnsi="Arial" w:cs="Arial"/>
        </w:rPr>
        <w:t xml:space="preserve">remains committed to impacting lives now and in the future. Operating from </w:t>
      </w:r>
      <w:r>
        <w:rPr>
          <w:rFonts w:ascii="Arial" w:hAnsi="Arial" w:cs="Arial"/>
        </w:rPr>
        <w:t>more than 700 branches</w:t>
      </w:r>
      <w:r w:rsidRPr="00740467">
        <w:rPr>
          <w:rFonts w:ascii="Arial" w:hAnsi="Arial" w:cs="Arial"/>
        </w:rPr>
        <w:t xml:space="preserve"> </w:t>
      </w:r>
      <w:r>
        <w:rPr>
          <w:rFonts w:ascii="Arial" w:hAnsi="Arial" w:cs="Arial"/>
        </w:rPr>
        <w:t xml:space="preserve">and service outlets </w:t>
      </w:r>
      <w:r w:rsidRPr="00740467">
        <w:rPr>
          <w:rFonts w:ascii="Arial" w:hAnsi="Arial" w:cs="Arial"/>
        </w:rPr>
        <w:t xml:space="preserve">in </w:t>
      </w:r>
      <w:r w:rsidRPr="004A21E4">
        <w:rPr>
          <w:rFonts w:ascii="Arial" w:hAnsi="Arial" w:cs="Arial"/>
        </w:rPr>
        <w:t>2</w:t>
      </w:r>
      <w:r>
        <w:rPr>
          <w:rFonts w:ascii="Arial" w:hAnsi="Arial" w:cs="Arial"/>
        </w:rPr>
        <w:t>2</w:t>
      </w:r>
      <w:r w:rsidRPr="004A21E4">
        <w:rPr>
          <w:rFonts w:ascii="Arial" w:hAnsi="Arial" w:cs="Arial"/>
        </w:rPr>
        <w:t xml:space="preserve"> countries</w:t>
      </w:r>
      <w:r>
        <w:rPr>
          <w:rFonts w:ascii="Arial" w:hAnsi="Arial" w:cs="Arial"/>
        </w:rPr>
        <w:t xml:space="preserve"> in Africa</w:t>
      </w:r>
      <w:r w:rsidRPr="004A21E4">
        <w:rPr>
          <w:rFonts w:ascii="Arial" w:hAnsi="Arial" w:cs="Arial"/>
        </w:rPr>
        <w:t xml:space="preserve"> and the rest of the world including the UAE, UK, Hong Kong, and France along with three representative offices in China, India, and Lebanon, the Bank actively invests in initiatives that promote environmental </w:t>
      </w:r>
      <w:r w:rsidRPr="004A21E4">
        <w:rPr>
          <w:rFonts w:ascii="Arial" w:hAnsi="Arial" w:cs="Arial"/>
        </w:rPr>
        <w:lastRenderedPageBreak/>
        <w:t>conservation, community development, and social well-being in areas of environment, health, education, and enterprise</w:t>
      </w:r>
      <w:r>
        <w:rPr>
          <w:rFonts w:ascii="Arial" w:hAnsi="Arial" w:cs="Arial"/>
        </w:rPr>
        <w:t>.</w:t>
      </w:r>
    </w:p>
    <w:p w14:paraId="519010C2" w14:textId="77777777" w:rsidR="007D0877" w:rsidRPr="00983C69" w:rsidRDefault="007D0877" w:rsidP="00235CAE">
      <w:pPr>
        <w:spacing w:line="360" w:lineRule="auto"/>
        <w:jc w:val="both"/>
        <w:rPr>
          <w:rFonts w:ascii="Arial" w:hAnsi="Arial" w:cs="Arial"/>
        </w:rPr>
      </w:pPr>
      <w:r w:rsidRPr="00983C69">
        <w:rPr>
          <w:rFonts w:ascii="Arial" w:hAnsi="Arial" w:cs="Arial"/>
        </w:rPr>
        <w:t>---END---</w:t>
      </w:r>
    </w:p>
    <w:p w14:paraId="231B6879" w14:textId="77777777" w:rsidR="00235CAE" w:rsidRPr="00287F31" w:rsidRDefault="00235CAE" w:rsidP="00235CAE">
      <w:pPr>
        <w:spacing w:line="276" w:lineRule="auto"/>
        <w:jc w:val="both"/>
        <w:rPr>
          <w:rFonts w:ascii="Arial" w:hAnsi="Arial" w:cs="Arial"/>
        </w:rPr>
      </w:pPr>
      <w:r w:rsidRPr="00287F31">
        <w:rPr>
          <w:rFonts w:ascii="Arial" w:hAnsi="Arial" w:cs="Arial"/>
          <w:b/>
          <w:bCs/>
        </w:rPr>
        <w:t xml:space="preserve">For further information, contact: </w:t>
      </w:r>
      <w:r w:rsidRPr="00287F31">
        <w:rPr>
          <w:rFonts w:ascii="Arial" w:hAnsi="Arial" w:cs="Arial"/>
        </w:rPr>
        <w:t xml:space="preserve"> </w:t>
      </w:r>
    </w:p>
    <w:p w14:paraId="6D83BC27" w14:textId="77777777" w:rsidR="00235CAE" w:rsidRPr="00287F31" w:rsidRDefault="00235CAE" w:rsidP="00235CAE">
      <w:pPr>
        <w:pStyle w:val="Default"/>
        <w:tabs>
          <w:tab w:val="left" w:pos="7770"/>
        </w:tabs>
        <w:spacing w:line="276" w:lineRule="auto"/>
        <w:jc w:val="both"/>
        <w:rPr>
          <w:b/>
          <w:bCs/>
          <w:color w:val="auto"/>
        </w:rPr>
      </w:pPr>
      <w:r>
        <w:rPr>
          <w:b/>
          <w:bCs/>
          <w:color w:val="auto"/>
        </w:rPr>
        <w:t>Edward Nelson-Addy</w:t>
      </w:r>
    </w:p>
    <w:p w14:paraId="71D607F8" w14:textId="77777777" w:rsidR="00235CAE" w:rsidRPr="00287F31" w:rsidRDefault="00235CAE" w:rsidP="00235CAE">
      <w:pPr>
        <w:pStyle w:val="Default"/>
        <w:tabs>
          <w:tab w:val="left" w:pos="7770"/>
        </w:tabs>
        <w:spacing w:line="276" w:lineRule="auto"/>
        <w:jc w:val="both"/>
      </w:pPr>
      <w:r w:rsidRPr="00287F31">
        <w:rPr>
          <w:color w:val="auto"/>
        </w:rPr>
        <w:t xml:space="preserve">Head, Corporate Communications &amp; Brand Management                     </w:t>
      </w:r>
      <w:r w:rsidRPr="00287F31">
        <w:t xml:space="preserve">                                                                                                               </w:t>
      </w:r>
    </w:p>
    <w:p w14:paraId="3AFCB333" w14:textId="77777777" w:rsidR="00235CAE" w:rsidRPr="00287F31" w:rsidRDefault="00235CAE" w:rsidP="00235CAE">
      <w:pPr>
        <w:pStyle w:val="Default"/>
        <w:spacing w:line="276" w:lineRule="auto"/>
        <w:jc w:val="both"/>
        <w:rPr>
          <w:color w:val="auto"/>
        </w:rPr>
      </w:pPr>
      <w:r w:rsidRPr="00287F31">
        <w:rPr>
          <w:color w:val="auto"/>
        </w:rPr>
        <w:t xml:space="preserve">E: </w:t>
      </w:r>
      <w:hyperlink r:id="rId7" w:history="1">
        <w:r w:rsidRPr="00120C14">
          <w:rPr>
            <w:rStyle w:val="Hyperlink"/>
          </w:rPr>
          <w:t>Edward.Nelson-Addy@accessbankplc.com</w:t>
        </w:r>
      </w:hyperlink>
      <w:r>
        <w:rPr>
          <w:color w:val="auto"/>
        </w:rPr>
        <w:t xml:space="preserve"> </w:t>
      </w:r>
    </w:p>
    <w:p w14:paraId="0B7379FB" w14:textId="77777777" w:rsidR="00235CAE" w:rsidRPr="00287F31" w:rsidRDefault="00235CAE" w:rsidP="00235CAE">
      <w:pPr>
        <w:pStyle w:val="Default"/>
        <w:spacing w:line="276" w:lineRule="auto"/>
        <w:jc w:val="both"/>
      </w:pPr>
      <w:r w:rsidRPr="00287F31">
        <w:rPr>
          <w:color w:val="auto"/>
        </w:rPr>
        <w:t xml:space="preserve">Interact with Access Bank on LinkedIn: </w:t>
      </w:r>
      <w:hyperlink r:id="rId8" w:history="1">
        <w:r w:rsidRPr="00287F31">
          <w:rPr>
            <w:rStyle w:val="Hyperlink"/>
          </w:rPr>
          <w:t>https://shorturl.at/8Sm6X</w:t>
        </w:r>
      </w:hyperlink>
      <w:r w:rsidRPr="00287F31">
        <w:t xml:space="preserve"> </w:t>
      </w:r>
    </w:p>
    <w:p w14:paraId="4A7B6E66" w14:textId="3DE2D775" w:rsidR="00CB25D5" w:rsidRPr="00AC7957" w:rsidRDefault="00CB25D5" w:rsidP="00235CAE">
      <w:pPr>
        <w:pStyle w:val="NormalWeb"/>
        <w:spacing w:line="360" w:lineRule="auto"/>
        <w:jc w:val="both"/>
        <w:rPr>
          <w:rFonts w:ascii="Arial" w:hAnsi="Arial" w:cs="Arial"/>
        </w:rPr>
      </w:pPr>
    </w:p>
    <w:sectPr w:rsidR="00CB25D5" w:rsidRPr="00AC795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BC53" w14:textId="77777777" w:rsidR="00235CAE" w:rsidRDefault="00235CAE" w:rsidP="00235CAE">
      <w:r>
        <w:separator/>
      </w:r>
    </w:p>
  </w:endnote>
  <w:endnote w:type="continuationSeparator" w:id="0">
    <w:p w14:paraId="7E7E24EA" w14:textId="77777777" w:rsidR="00235CAE" w:rsidRDefault="00235CAE" w:rsidP="0023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7974" w14:textId="77777777" w:rsidR="00235CAE" w:rsidRDefault="00235CAE" w:rsidP="00235CAE">
      <w:r>
        <w:separator/>
      </w:r>
    </w:p>
  </w:footnote>
  <w:footnote w:type="continuationSeparator" w:id="0">
    <w:p w14:paraId="1165AB58" w14:textId="77777777" w:rsidR="00235CAE" w:rsidRDefault="00235CAE" w:rsidP="0023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1AD4" w14:textId="7C1A45CA" w:rsidR="00235CAE" w:rsidRDefault="00235CAE">
    <w:pPr>
      <w:pStyle w:val="Header"/>
    </w:pPr>
    <w:r>
      <w:rPr>
        <w:noProof/>
      </w:rPr>
      <w:drawing>
        <wp:anchor distT="0" distB="0" distL="114300" distR="114300" simplePos="0" relativeHeight="251659264" behindDoc="0" locked="0" layoutInCell="1" allowOverlap="1" wp14:anchorId="16F44F05" wp14:editId="198DDE88">
          <wp:simplePos x="0" y="0"/>
          <wp:positionH relativeFrom="margin">
            <wp:align>right</wp:align>
          </wp:positionH>
          <wp:positionV relativeFrom="paragraph">
            <wp:posOffset>-228600</wp:posOffset>
          </wp:positionV>
          <wp:extent cx="2266950" cy="480060"/>
          <wp:effectExtent l="0" t="0" r="0" b="0"/>
          <wp:wrapSquare wrapText="bothSides"/>
          <wp:docPr id="201787705" name="Picture 2017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2749"/>
                  <a:stretch/>
                </pic:blipFill>
                <pic:spPr bwMode="auto">
                  <a:xfrm>
                    <a:off x="0" y="0"/>
                    <a:ext cx="226695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8A"/>
    <w:rsid w:val="00001DB0"/>
    <w:rsid w:val="000D6B8F"/>
    <w:rsid w:val="00235CAE"/>
    <w:rsid w:val="0041119E"/>
    <w:rsid w:val="005816AC"/>
    <w:rsid w:val="007643DF"/>
    <w:rsid w:val="00772B12"/>
    <w:rsid w:val="007D0877"/>
    <w:rsid w:val="008F1099"/>
    <w:rsid w:val="0092651D"/>
    <w:rsid w:val="00AC7957"/>
    <w:rsid w:val="00BD6878"/>
    <w:rsid w:val="00C51164"/>
    <w:rsid w:val="00CB25D5"/>
    <w:rsid w:val="00CB3B8C"/>
    <w:rsid w:val="00D3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3CB7"/>
  <w15:chartTrackingRefBased/>
  <w15:docId w15:val="{43391CA3-2403-9649-A37A-7EFE929D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319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9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9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9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9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9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9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9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9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8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3198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3198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3198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3198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3198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3198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3198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3198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319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8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319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8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319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98A"/>
    <w:rPr>
      <w:i/>
      <w:iCs/>
      <w:color w:val="404040" w:themeColor="text1" w:themeTint="BF"/>
      <w:lang w:val="en-GB"/>
    </w:rPr>
  </w:style>
  <w:style w:type="paragraph" w:styleId="ListParagraph">
    <w:name w:val="List Paragraph"/>
    <w:basedOn w:val="Normal"/>
    <w:uiPriority w:val="34"/>
    <w:qFormat/>
    <w:rsid w:val="00D3198A"/>
    <w:pPr>
      <w:ind w:left="720"/>
      <w:contextualSpacing/>
    </w:pPr>
  </w:style>
  <w:style w:type="character" w:styleId="IntenseEmphasis">
    <w:name w:val="Intense Emphasis"/>
    <w:basedOn w:val="DefaultParagraphFont"/>
    <w:uiPriority w:val="21"/>
    <w:qFormat/>
    <w:rsid w:val="00D3198A"/>
    <w:rPr>
      <w:i/>
      <w:iCs/>
      <w:color w:val="2F5496" w:themeColor="accent1" w:themeShade="BF"/>
    </w:rPr>
  </w:style>
  <w:style w:type="paragraph" w:styleId="IntenseQuote">
    <w:name w:val="Intense Quote"/>
    <w:basedOn w:val="Normal"/>
    <w:next w:val="Normal"/>
    <w:link w:val="IntenseQuoteChar"/>
    <w:uiPriority w:val="30"/>
    <w:qFormat/>
    <w:rsid w:val="00D31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98A"/>
    <w:rPr>
      <w:i/>
      <w:iCs/>
      <w:color w:val="2F5496" w:themeColor="accent1" w:themeShade="BF"/>
      <w:lang w:val="en-GB"/>
    </w:rPr>
  </w:style>
  <w:style w:type="character" w:styleId="IntenseReference">
    <w:name w:val="Intense Reference"/>
    <w:basedOn w:val="DefaultParagraphFont"/>
    <w:uiPriority w:val="32"/>
    <w:qFormat/>
    <w:rsid w:val="00D3198A"/>
    <w:rPr>
      <w:b/>
      <w:bCs/>
      <w:smallCaps/>
      <w:color w:val="2F5496" w:themeColor="accent1" w:themeShade="BF"/>
      <w:spacing w:val="5"/>
    </w:rPr>
  </w:style>
  <w:style w:type="paragraph" w:styleId="NormalWeb">
    <w:name w:val="Normal (Web)"/>
    <w:basedOn w:val="Normal"/>
    <w:uiPriority w:val="99"/>
    <w:unhideWhenUsed/>
    <w:rsid w:val="00D3198A"/>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3198A"/>
    <w:rPr>
      <w:b/>
      <w:bCs/>
    </w:rPr>
  </w:style>
  <w:style w:type="character" w:styleId="Emphasis">
    <w:name w:val="Emphasis"/>
    <w:basedOn w:val="DefaultParagraphFont"/>
    <w:uiPriority w:val="20"/>
    <w:qFormat/>
    <w:rsid w:val="00D3198A"/>
    <w:rPr>
      <w:i/>
      <w:iCs/>
    </w:rPr>
  </w:style>
  <w:style w:type="paragraph" w:styleId="Header">
    <w:name w:val="header"/>
    <w:basedOn w:val="Normal"/>
    <w:link w:val="HeaderChar"/>
    <w:uiPriority w:val="99"/>
    <w:unhideWhenUsed/>
    <w:rsid w:val="00235CAE"/>
    <w:pPr>
      <w:tabs>
        <w:tab w:val="center" w:pos="4680"/>
        <w:tab w:val="right" w:pos="9360"/>
      </w:tabs>
    </w:pPr>
  </w:style>
  <w:style w:type="character" w:customStyle="1" w:styleId="HeaderChar">
    <w:name w:val="Header Char"/>
    <w:basedOn w:val="DefaultParagraphFont"/>
    <w:link w:val="Header"/>
    <w:uiPriority w:val="99"/>
    <w:rsid w:val="00235CAE"/>
    <w:rPr>
      <w:lang w:val="en-GB"/>
    </w:rPr>
  </w:style>
  <w:style w:type="paragraph" w:styleId="Footer">
    <w:name w:val="footer"/>
    <w:basedOn w:val="Normal"/>
    <w:link w:val="FooterChar"/>
    <w:uiPriority w:val="99"/>
    <w:unhideWhenUsed/>
    <w:rsid w:val="00235CAE"/>
    <w:pPr>
      <w:tabs>
        <w:tab w:val="center" w:pos="4680"/>
        <w:tab w:val="right" w:pos="9360"/>
      </w:tabs>
    </w:pPr>
  </w:style>
  <w:style w:type="character" w:customStyle="1" w:styleId="FooterChar">
    <w:name w:val="Footer Char"/>
    <w:basedOn w:val="DefaultParagraphFont"/>
    <w:link w:val="Footer"/>
    <w:uiPriority w:val="99"/>
    <w:rsid w:val="00235CAE"/>
    <w:rPr>
      <w:lang w:val="en-GB"/>
    </w:rPr>
  </w:style>
  <w:style w:type="character" w:styleId="Hyperlink">
    <w:name w:val="Hyperlink"/>
    <w:basedOn w:val="DefaultParagraphFont"/>
    <w:uiPriority w:val="99"/>
    <w:unhideWhenUsed/>
    <w:rsid w:val="00235CAE"/>
    <w:rPr>
      <w:color w:val="0563C1" w:themeColor="hyperlink"/>
      <w:u w:val="single"/>
    </w:rPr>
  </w:style>
  <w:style w:type="paragraph" w:customStyle="1" w:styleId="Default">
    <w:name w:val="Default"/>
    <w:rsid w:val="00235CAE"/>
    <w:pPr>
      <w:autoSpaceDE w:val="0"/>
      <w:autoSpaceDN w:val="0"/>
      <w:adjustRightInd w:val="0"/>
    </w:pPr>
    <w:rPr>
      <w:rFonts w:ascii="Arial" w:hAnsi="Arial" w:cs="Arial"/>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8Sm6X" TargetMode="External"/><Relationship Id="rId3" Type="http://schemas.openxmlformats.org/officeDocument/2006/relationships/webSettings" Target="webSettings.xml"/><Relationship Id="rId7" Type="http://schemas.openxmlformats.org/officeDocument/2006/relationships/hyperlink" Target="mailto:Edward.Nelson-Addy@accessbankpl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af2c44-2a68-44e7-8484-25c476ff5f6c}" enabled="1" method="Privileged" siteId="{cd6683a6-aa85-46cf-aeea-92d4a1477009}"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Oduro</dc:creator>
  <cp:keywords/>
  <dc:description/>
  <cp:lastModifiedBy>Sefanam Agbobli</cp:lastModifiedBy>
  <cp:revision>3</cp:revision>
  <dcterms:created xsi:type="dcterms:W3CDTF">2025-09-10T16:46:00Z</dcterms:created>
  <dcterms:modified xsi:type="dcterms:W3CDTF">2025-09-10T17:01:00Z</dcterms:modified>
</cp:coreProperties>
</file>